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D7E" w:rsidRDefault="00216A99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Муниципальное бюджетное дошкольно</w:t>
      </w:r>
      <w:r w:rsidR="00197D7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е образовательное учреждение </w:t>
      </w: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Детский сад</w:t>
      </w:r>
      <w:r w:rsidR="00197D7E" w:rsidRPr="00197D7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197D7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№2 «Кояшкай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</w:t>
      </w: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B15736" w:rsidRDefault="00B15736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B15736" w:rsidRDefault="00B15736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B15736" w:rsidRPr="00216A99" w:rsidRDefault="00B15736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0D6EA5" w:rsidRDefault="000D6EA5" w:rsidP="000D6E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 xml:space="preserve"> </w:t>
      </w:r>
      <w:r w:rsidR="00216A99" w:rsidRPr="00216A9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Индивидуальный план повышения профессионального </w:t>
      </w:r>
    </w:p>
    <w:p w:rsidR="000D6EA5" w:rsidRDefault="000D6EA5" w:rsidP="000D6E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уровня педагога на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межаттестационный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период</w:t>
      </w:r>
    </w:p>
    <w:p w:rsidR="000D6EA5" w:rsidRDefault="000D6EA5" w:rsidP="000D6EA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 w:rsidR="00216A99" w:rsidRPr="00216A9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«</w:t>
      </w:r>
      <w:r w:rsidR="00197D7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Театрализованная деятельность, как средство </w:t>
      </w:r>
    </w:p>
    <w:p w:rsidR="00216A99" w:rsidRPr="00216A99" w:rsidRDefault="000D6EA5" w:rsidP="000D6EA5">
      <w:pPr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в</w:t>
      </w:r>
      <w:r w:rsidR="00197D7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сестороннего развития детей</w:t>
      </w:r>
      <w:r w:rsidR="00216A99" w:rsidRPr="00216A9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(2019 – 2020 </w:t>
      </w:r>
      <w:proofErr w:type="spellStart"/>
      <w:r w:rsidRPr="00216A9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г.г</w:t>
      </w:r>
      <w:proofErr w:type="spellEnd"/>
      <w:r w:rsidRPr="00216A9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.)</w:t>
      </w:r>
    </w:p>
    <w:p w:rsidR="00216A99" w:rsidRPr="00216A99" w:rsidRDefault="00216A99" w:rsidP="00216A99">
      <w:pPr>
        <w:shd w:val="clear" w:color="auto" w:fill="FFFFFF"/>
        <w:spacing w:after="24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24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24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24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24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24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360" w:lineRule="auto"/>
        <w:jc w:val="right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Выполнил</w:t>
      </w:r>
      <w:r w:rsidR="00F50F3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а: </w:t>
      </w:r>
      <w:proofErr w:type="spellStart"/>
      <w:r w:rsidR="00F50F3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Насибуллина</w:t>
      </w:r>
      <w:proofErr w:type="spellEnd"/>
      <w:r w:rsidR="00F50F3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Эльвира </w:t>
      </w:r>
      <w:proofErr w:type="spellStart"/>
      <w:r w:rsidR="00F50F3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Миннемухаметовна</w:t>
      </w:r>
      <w:proofErr w:type="spellEnd"/>
    </w:p>
    <w:p w:rsidR="00216A99" w:rsidRPr="00216A99" w:rsidRDefault="00216A99" w:rsidP="00216A99">
      <w:pPr>
        <w:shd w:val="clear" w:color="auto" w:fill="FFFFFF"/>
        <w:spacing w:after="0" w:line="360" w:lineRule="auto"/>
        <w:jc w:val="right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Должность: воспитатель ДОУ</w:t>
      </w:r>
    </w:p>
    <w:p w:rsidR="00216A99" w:rsidRPr="00216A99" w:rsidRDefault="00216A99" w:rsidP="00216A99">
      <w:pPr>
        <w:shd w:val="clear" w:color="auto" w:fill="FFFFFF"/>
        <w:spacing w:after="24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24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24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24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Default="00216A99" w:rsidP="00216A99">
      <w:pPr>
        <w:shd w:val="clear" w:color="auto" w:fill="FFFFFF"/>
        <w:spacing w:after="24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B15736" w:rsidRPr="00216A99" w:rsidRDefault="00B15736" w:rsidP="00216A99">
      <w:pPr>
        <w:shd w:val="clear" w:color="auto" w:fill="FFFFFF"/>
        <w:spacing w:after="24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24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24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0C6ADB" w:rsidRDefault="000C6ADB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0C6ADB" w:rsidRDefault="000C6ADB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0C6ADB" w:rsidRDefault="000C6ADB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0C6ADB" w:rsidRDefault="000C6ADB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0C6ADB" w:rsidRDefault="000C6ADB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216A99" w:rsidRPr="00216A99" w:rsidRDefault="00F50F3F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г. Мамадыш</w:t>
      </w:r>
    </w:p>
    <w:p w:rsidR="00216A99" w:rsidRDefault="00216A99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0D6EA5" w:rsidRDefault="000D6EA5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Когда начата работа над темой    -  01.09.2019 г.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Когда предлагается закончить      -   25.05.2020 г.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> </w:t>
      </w: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Цель:</w:t>
      </w:r>
      <w:r w:rsidRPr="00216A9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Развитие творческих способностей дошкольников</w:t>
      </w:r>
      <w:r w:rsidRPr="00216A99">
        <w:rPr>
          <w:rFonts w:ascii="Calibri" w:eastAsia="Times New Roman" w:hAnsi="Calibri" w:cs="Times New Roman"/>
          <w:color w:val="000000"/>
          <w:lang w:eastAsia="ru-RU"/>
        </w:rPr>
        <w:t xml:space="preserve"> 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театрализованной деятельности.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Комплекс взаимосвязанных задач во всех образовательных областях по ФГОС ДО: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Социально-коммуникативное развитие: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-формирование положительных взаимоотношений между детьми в процессе совместной деятельности;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-воспитание культуры познания взрослых и детей (эмоциональные состояния, личностные качества, оценка поступков и пр.);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 xml:space="preserve">  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-воспитание у ребенка уважения к себе, сознательного отношения к своей деятельности;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-развитие эмоций;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-воспитание этически ценных способов общения в соответствии с нормами и правилами жизни в обществе.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>   </w:t>
      </w: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Познавательное развитие: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-развитие разносторонних представлений о действительности (разные виды театра, профессии людей, создающих спектакль);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-наблюдение за явлениями природы, поведением животных (для передачи символическими средствами в игре–драматизации);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-развитие памяти, обучение умению планировать свои действия для достижения результата.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>   </w:t>
      </w: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Речевое развитие: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-содействие развитию монологической и диалогической речи;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-обогащение словаря: образных выражений, сравнений, эпитетов, синонимов, антонимов и пр.</w:t>
      </w:r>
      <w:proofErr w:type="gramStart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;</w:t>
      </w:r>
      <w:proofErr w:type="gramEnd"/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-овладение выразительными средствами общения: словесными (регулированием темпа, громкости, произнесения, интонации и др.) и невербальными (мимикой, пантомимикой, позами, жестами);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>   </w:t>
      </w: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Художественно-эстетическое развитие: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-приобщение к высокохудожественной литературе, музыке, фольклору;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-развитие воображения;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-приобщение к совместной дизайн-деятельности по моделированию элементов костюма, декораций, атрибутов;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-создание выразительного художественного образа;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-формирование элементарных представлений о видах искусства;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-реализация самостоятельной творческой деятельности детей.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>   </w:t>
      </w: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Физическое развитие: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-согласование действий и сопровождающей их речи;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-умение воплощать в творческом движении настроение, характер и процесс развития образа;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-выразительность исполнения основных видов движений;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-развитие общей и мелкой моторики: координации движений, мелкой моторики руки, снятие мышечного напряжения, формирование правильной осанки.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Задачи личностного роста педагога: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Повысить собственный уровень знаний путем изучения необходимой литературы, самообразованием.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2.Создание условий для развития творческой активности детей в театрализованной деятельности (организация и оформление развивающей предметно-пространственной театральной среды).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3.Подобрать и разработать картотеки пальчиковой, артикуляционной и дыхательной гимнастики, театрализованных игр, этюдов, сценарии сказок.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4.Распространение материала на уровне ДОУ,  в интернете.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5.Разработать и реализовать план-программу по развитию творческих способностей детей через театрализованную деятельность.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6.Организовать работу по драматизации сказок, придумывания собственных сказок.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7.Подбор литературных произведений для театрализованных игр.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8.Привлечь родителей в создании разных театров, атрибутов, декораций своими руками.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9.Обобщить опыт работы по данной теме.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Методы и приемы: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  Вербальные: Чтение художественной литературы, объяснение, беседа по содержанию произведения.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  Наглядные: Рассматривание иллюстраций, фотографии, просмотр мультфильмов и фильмов.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  Ситуативно-игровые методы: Игровые ситуации, проблемные ситуации.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Ожидаемый результат:</w:t>
      </w:r>
    </w:p>
    <w:p w:rsidR="00216A99" w:rsidRPr="00216A99" w:rsidRDefault="000C6ADB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 Формировать</w:t>
      </w:r>
      <w:r w:rsidR="00216A99"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 коммуникативные функции, умение сотрудничать с взрослыми и друг с другом.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2.Развитие связной речи, её выразительности; обогащение словарного запаса детей.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 Дети учатся применять грамматические навыки и умения в диалогической (ответы на вопросы, беседы) и монологической (словесное творчество) речи, использовать средства художественной выразительности языка и его грамматических средств.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4. Расширятся представления детей о театре, его видах, атрибутах, костюмах, декорации.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5.Самостоятельная организация детьми театрализованных игр, выбор сказки, стихотворения, песни для постановки, подготовка необходимых атрибутов и декораций для драматизации, распределение между собой обязанностей и ролей.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6.Дети овладеют способами передачи различных чувств, образов сказочных персонажей характерными движениями, используя мимику, жест, интонацию;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7. Совместная работа с родителями способствует интеллектуальному, эмоциональному и эстетическому развитию детей.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8.Дети будут владеть своими чувствами, держатся уверенно перед аудиторией.</w:t>
      </w:r>
    </w:p>
    <w:p w:rsidR="000C6ADB" w:rsidRDefault="000C6ADB" w:rsidP="00216A99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36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lastRenderedPageBreak/>
        <w:t>Актуальность темы самообразования.</w:t>
      </w:r>
    </w:p>
    <w:p w:rsidR="00216A99" w:rsidRPr="00216A99" w:rsidRDefault="00216A99" w:rsidP="000C6ADB">
      <w:pPr>
        <w:shd w:val="clear" w:color="auto" w:fill="FFFFFF"/>
        <w:spacing w:after="0" w:line="360" w:lineRule="auto"/>
        <w:ind w:firstLine="709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Направленность данного вида деятельности определяется потребностями педагогики в осмыслении повседневной реальности дошкольного детства в контексте перманентной социальной неустроенности, перенасыщенного и разноречивого информационного поля, что порождает массовые психологические состояния напряженности, тревоги, неуверенности. Особенно важно в этой ситуации определить возможности воспитания, не претендующего на исправление природы ребенка, но стремящегося, говоря словами </w:t>
      </w:r>
      <w:proofErr w:type="spellStart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Л.С.Выготского</w:t>
      </w:r>
      <w:proofErr w:type="spellEnd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к «овладению естественным процессом», в котором «человек как определенный биотип превращается в человека как </w:t>
      </w:r>
      <w:proofErr w:type="spellStart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социотип</w:t>
      </w:r>
      <w:proofErr w:type="spellEnd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животный организм становится человеческой личностью». </w:t>
      </w:r>
    </w:p>
    <w:p w:rsidR="00216A99" w:rsidRPr="00216A99" w:rsidRDefault="00216A99" w:rsidP="000C6ADB">
      <w:pPr>
        <w:shd w:val="clear" w:color="auto" w:fill="FFFFFF"/>
        <w:spacing w:after="0" w:line="360" w:lineRule="auto"/>
        <w:ind w:firstLine="709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Этот взгляд на воспитание ребенка сделал актуальной проблему образования и воспитания дошкольников средствами театрального искусства и позволил нам обратиться к театральной деятельности в ДОУ не только как к самостоятельному разделу художественного воспитания детей, но и как к мощному синтетическому средству развития их творческих способностей.</w:t>
      </w:r>
    </w:p>
    <w:p w:rsidR="00216A99" w:rsidRPr="00216A99" w:rsidRDefault="00216A99" w:rsidP="000C6ADB">
      <w:pPr>
        <w:shd w:val="clear" w:color="auto" w:fill="FFFFFF"/>
        <w:spacing w:after="0" w:line="360" w:lineRule="auto"/>
        <w:ind w:firstLine="709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Ведь искусство театра представляет собой органический синтез музыки, танца, живописи, риторики, актерского мастерства, сосредоточивает в единое целое средства выразительности, имеющиеся в арсенале отдельных искусств, и, тем самым, создает условия для воспитания целостной творческой личности, чем способствует осуществлению цели современного образования.</w:t>
      </w:r>
    </w:p>
    <w:p w:rsidR="00216A99" w:rsidRPr="00216A99" w:rsidRDefault="00216A99" w:rsidP="000C6ADB">
      <w:pPr>
        <w:shd w:val="clear" w:color="auto" w:fill="FFFFFF"/>
        <w:spacing w:after="0" w:line="360" w:lineRule="auto"/>
        <w:ind w:firstLine="709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Таким образом, н</w:t>
      </w:r>
      <w:r w:rsidR="000C6AD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аучная значимость избранной мною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темы определяется актуальностью изучения возможностей педагогического влияния (границ, требований, условий) на изначально естественное, протекающее в русле стихийной социализации и выражающееся в театральной деятельности, развитие творческих способностей старших дошкольников. </w:t>
      </w:r>
    </w:p>
    <w:p w:rsidR="00216A99" w:rsidRPr="00216A99" w:rsidRDefault="00216A99" w:rsidP="000C6ADB">
      <w:pPr>
        <w:shd w:val="clear" w:color="auto" w:fill="FFFFFF"/>
        <w:spacing w:after="0" w:line="360" w:lineRule="auto"/>
        <w:ind w:firstLine="709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Такое обобщенное понимание проблемы соответствует тенденциям развития психолого-педагогического знания в области творческих способностей и значения театрализации. </w:t>
      </w:r>
    </w:p>
    <w:p w:rsidR="00216A99" w:rsidRPr="00216A99" w:rsidRDefault="00216A99" w:rsidP="000C6ADB">
      <w:pPr>
        <w:shd w:val="clear" w:color="auto" w:fill="FFFFFF"/>
        <w:spacing w:after="0" w:line="360" w:lineRule="auto"/>
        <w:ind w:firstLine="709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Вся жизнь детей насыщена игрой. Каждый ребенок хочет сыграть свою роль. Научить ребенка играть, брать на себя роль и действовать, вместе с тем </w:t>
      </w:r>
      <w:r w:rsidRPr="00216A99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lastRenderedPageBreak/>
        <w:t>помогая ему приобретать жизненный опыт, – все это помогает осуществить театр.</w:t>
      </w:r>
    </w:p>
    <w:p w:rsidR="00216A99" w:rsidRPr="00216A99" w:rsidRDefault="00216A99" w:rsidP="000C6ADB">
      <w:pPr>
        <w:shd w:val="clear" w:color="auto" w:fill="FFFFFF"/>
        <w:spacing w:after="0" w:line="360" w:lineRule="auto"/>
        <w:ind w:firstLine="709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Воспитательные возможности театрализованной деятельности широки. Участвуя в ней, дети знакомятся с окружающим миром во всем его многообразии через образы, краски, звуки, а умело поставленные вопросы заставляют их думать, анализировать, делать выводы и обобщения. С умственным развитием тесно связано и совершенствование речи. В процессе работы над выразительностью реплик персонажей, собственных высказываний незаметно активизируется словарь ребенка, совершенствуется звуковая культура речи, ее интонационный строй.</w:t>
      </w:r>
    </w:p>
    <w:p w:rsidR="00216A99" w:rsidRPr="00216A99" w:rsidRDefault="00216A99" w:rsidP="000C6ADB">
      <w:pPr>
        <w:shd w:val="clear" w:color="auto" w:fill="FFFFFF"/>
        <w:spacing w:after="0" w:line="360" w:lineRule="auto"/>
        <w:ind w:firstLine="709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Можно сказать, что театрализованная деятельность является источником развития чувств, глубоких переживаний и открытий ребенка, приобщает его к духовным ценностям. Но не менее важно, что театрализованные занятия развивают эмоциональную сферу ребенка, заставляют его сочувствовать персонажам, сопереживать разыгрываемые события.</w:t>
      </w:r>
    </w:p>
    <w:p w:rsidR="00216A99" w:rsidRPr="00216A99" w:rsidRDefault="00216A99" w:rsidP="000C6ADB">
      <w:pPr>
        <w:shd w:val="clear" w:color="auto" w:fill="FFFFFF"/>
        <w:spacing w:after="0" w:line="360" w:lineRule="auto"/>
        <w:ind w:firstLine="709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Таким образом, театрализованная деятельность - важнейшее средство развития у детей </w:t>
      </w:r>
      <w:proofErr w:type="spellStart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эмпатии</w:t>
      </w:r>
      <w:proofErr w:type="spellEnd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т. е. способности распознавать эмоциональное состояние человека по мимике, жестам, интонации, умения ставить себя на его место в различных ситуациях, находить адекватные способы содействия.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0C6ADB" w:rsidRDefault="000C6ADB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</w:pPr>
    </w:p>
    <w:p w:rsidR="000C6ADB" w:rsidRDefault="000C6ADB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</w:pPr>
    </w:p>
    <w:p w:rsidR="000C6ADB" w:rsidRDefault="000C6ADB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</w:pPr>
    </w:p>
    <w:p w:rsidR="000C6ADB" w:rsidRDefault="000C6ADB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</w:pPr>
    </w:p>
    <w:p w:rsidR="000C6ADB" w:rsidRDefault="000C6ADB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</w:pPr>
    </w:p>
    <w:p w:rsidR="000C6ADB" w:rsidRDefault="000C6ADB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</w:pPr>
    </w:p>
    <w:p w:rsidR="000C6ADB" w:rsidRDefault="000C6ADB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</w:pPr>
    </w:p>
    <w:p w:rsidR="000C6ADB" w:rsidRDefault="000C6ADB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</w:pPr>
    </w:p>
    <w:p w:rsidR="000C6ADB" w:rsidRDefault="000C6ADB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lastRenderedPageBreak/>
        <w:t>План по самообразованию на 2019– 2020 г.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1. Подготовите</w:t>
      </w:r>
      <w:r w:rsidRPr="00216A99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 xml:space="preserve"> 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proofErr w:type="spellStart"/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льный</w:t>
      </w:r>
      <w:proofErr w:type="spellEnd"/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этап.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«Что такое театр?» (Для чего нужны занятия театральной деятельностью?):</w:t>
      </w: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-определение темы, цели и задач, содержания работы, прогнозирование результата;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-изучение научно–методической литературы по данной проблеме;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проведение диагностического обследования с целью определения уровня развития творческих способностей, их умений и навыков;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-создание условий для реализации работы по теме самообразования: подготовка и изготовление наглядного материала; подбор упражнений и игр для развития дыхания, голоса, мимической мускулатуры, создание сборников пальчиковых игр и игр для развития актерских способностей.</w:t>
      </w: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Default="00216A99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Октябрь</w:t>
      </w:r>
    </w:p>
    <w:p w:rsidR="000C6ADB" w:rsidRPr="00216A99" w:rsidRDefault="000C6ADB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2. Знакомство</w:t>
      </w:r>
    </w:p>
    <w:p w:rsidR="00216A99" w:rsidRPr="00216A99" w:rsidRDefault="000C6ADB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Вызвать интерес к театрализован</w:t>
      </w:r>
      <w:r w:rsidR="00216A99"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ной деятельности; развивать эмоционально-чувственную сферу детей, побуждая их к выражению своих чувств, к общению.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Игра «Радио»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Дидактические игры и упражнения.</w:t>
      </w:r>
    </w:p>
    <w:p w:rsidR="00216A99" w:rsidRPr="00216A99" w:rsidRDefault="00216A99" w:rsidP="00216A99">
      <w:pPr>
        <w:shd w:val="clear" w:color="auto" w:fill="FFFFFF"/>
        <w:spacing w:after="24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Консультация для родителей по теме «Что такое театр».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3.Мир театра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Знакомство с понятием театр, видами театров.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Знакомство с театральными профессиями. 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Изучение </w:t>
      </w:r>
      <w:proofErr w:type="spellStart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летской</w:t>
      </w:r>
      <w:proofErr w:type="spellEnd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художественной литературы по жанрам.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Учить выражать эмоции через движения и мимику; учить выразительной интонации.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Беседы о театре: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«История театра», «Что такое театр».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Просмотр презентации на тему: «Театр».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Рассматривание сюжетных картинок.</w:t>
      </w:r>
    </w:p>
    <w:p w:rsidR="00216A99" w:rsidRPr="00216A99" w:rsidRDefault="00216A99" w:rsidP="00216A99">
      <w:pPr>
        <w:shd w:val="clear" w:color="auto" w:fill="FFFFFF"/>
        <w:spacing w:after="24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Создать литературный уголок.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Ряженье в костюмы.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Игра «Измени голос».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Хоровод-игра «Мышки на лугу».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Театральные этюды по рассказам К. Ушинского «Утренние лучи».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Театральные этюды по рассказам К. Ушинского «Умей обождать».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Изготовление афиш по сказкам.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Работа над жестами и мимикой: «Вкусный арбуз», «Я на скрипочке играю», «Ем лимон», «Мне грустно», «Сердитый дедушка».</w:t>
      </w:r>
    </w:p>
    <w:p w:rsidR="000E1B7F" w:rsidRDefault="000E1B7F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Ноябрь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4.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Музыка осени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Познакомить  детей с понятиями: «Мимика»; вызывать положительный эмоциональный отклик детей; учить </w:t>
      </w:r>
      <w:proofErr w:type="gramStart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красиво</w:t>
      </w:r>
      <w:proofErr w:type="gramEnd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двигаться под спокойную музыку, делая плавные движения.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«Выразительное движение». Игровые упражнения.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Игра – импровизация «Листочки в саду».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Музыкально – ритмическая композиция «Осенний вальс».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5.</w:t>
      </w:r>
      <w:r w:rsidRPr="00216A99">
        <w:rPr>
          <w:rFonts w:ascii="Open Sans" w:eastAsia="Times New Roman" w:hAnsi="Open Sans" w:cs="Times New Roman"/>
          <w:b/>
          <w:bCs/>
          <w:color w:val="000000"/>
          <w:sz w:val="21"/>
          <w:szCs w:val="21"/>
          <w:lang w:eastAsia="ru-RU"/>
        </w:rPr>
        <w:t xml:space="preserve"> </w:t>
      </w: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Наш богатый урожай.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Учить вслушиваться в стихотворный текст и соотносить его смысл с выразительным движением под музыку.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Работа над пантомимикой, речевым дыханием.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Изготовление персонажей сказки репка в технике оригами.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Чтение стихотворения «Мы идем в театр» </w:t>
      </w:r>
      <w:proofErr w:type="spellStart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Э.Успенского</w:t>
      </w:r>
      <w:proofErr w:type="spellEnd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Беседа по содержанию.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Сценка «Маленькая прачка» </w:t>
      </w:r>
      <w:proofErr w:type="spellStart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М.Яснова</w:t>
      </w:r>
      <w:proofErr w:type="spellEnd"/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Дидактические игры "Сочини предложение", "Фраза по кругу", "Давай поговорим". «Испорченный телефон».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Подвижные игры на развитие воображения и </w:t>
      </w:r>
      <w:proofErr w:type="spellStart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</w:t>
      </w:r>
      <w:r w:rsidR="000E1B7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скре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пощенности</w:t>
      </w:r>
      <w:proofErr w:type="spellEnd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: "Передай позу", "Что мы делали, не скажем" и др.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Инсценировка сказки «Репка».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Консультация для родителей на тему «Значение театрализованной деятельности на развитие ребёнка».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6.Осенние посиделки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Развитие жестов и пластики рук.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Работа над пантомимикой, речевым дыханием.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Инсценировка сказки «</w:t>
      </w:r>
      <w:proofErr w:type="spellStart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Заюшкина</w:t>
      </w:r>
      <w:proofErr w:type="spellEnd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избушка». 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Музыкальная игра на развитие жестов «Кто как танцует?». Упражнение на развитие пластики рук «Ловлю комариков».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Разучивание стихов, песен, загадок, чтение сказок.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«Язык жестов».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> 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Игра «Где мы были, мы не скажем».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Отгадывание загадок.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> 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Инсценировка «Мышка - норушка».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Хороводная игра «Огород у нас хорош».</w:t>
      </w:r>
    </w:p>
    <w:p w:rsidR="000E1B7F" w:rsidRDefault="000E1B7F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</w:pPr>
    </w:p>
    <w:p w:rsidR="000E1B7F" w:rsidRDefault="000E1B7F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</w:pPr>
    </w:p>
    <w:p w:rsidR="000E1B7F" w:rsidRDefault="000E1B7F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</w:pPr>
    </w:p>
    <w:p w:rsidR="000E1B7F" w:rsidRDefault="000E1B7F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</w:pPr>
    </w:p>
    <w:p w:rsidR="00216A99" w:rsidRDefault="00216A99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lastRenderedPageBreak/>
        <w:t>Декабрь</w:t>
      </w:r>
    </w:p>
    <w:p w:rsidR="000E1B7F" w:rsidRPr="00216A99" w:rsidRDefault="000E1B7F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7. В гостях у</w:t>
      </w:r>
      <w:r w:rsidR="000E1B7F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 xml:space="preserve"> </w:t>
      </w: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сказки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Работа над чувством ритма.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Развитие слуха и чувства ритма у детей.</w:t>
      </w:r>
      <w:r w:rsidRPr="00216A99">
        <w:rPr>
          <w:rFonts w:ascii="Open Sans" w:eastAsia="Times New Roman" w:hAnsi="Open Sans" w:cs="Times New Roman"/>
          <w:color w:val="000000"/>
          <w:sz w:val="27"/>
          <w:szCs w:val="27"/>
          <w:lang w:eastAsia="ru-RU"/>
        </w:rPr>
        <w:t xml:space="preserve"> 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Знакомство со сказкой «Сорока-белобока» </w:t>
      </w:r>
      <w:proofErr w:type="spellStart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Т.Кирсановой</w:t>
      </w:r>
      <w:proofErr w:type="spellEnd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Работа над движениями героев сказки «Сорока-Белобока».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Памятка родителям «Как читать детям дома». 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Изготовление костюмов и декораций совместно с родителями.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Выставка рисунков «Мы в театре».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8.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 гостях у</w:t>
      </w:r>
      <w:r w:rsidR="000E1B7F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 xml:space="preserve"> </w:t>
      </w: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сказки</w:t>
      </w: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0E1B7F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Вовлечь детей в</w:t>
      </w:r>
      <w:r w:rsidR="00216A99"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сюжетно-игровую ситуацию; побуждать детей к двигательной активности.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Познакомить с новой сказкой; познакомить с настольным кукольным театром; учить отвечать на вопросы полным и содержательным ответом.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Театральные этюды по рассказам К. Ушинского «Васька», «Мыши».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Игры и упражнения: «Диктор»,</w:t>
      </w:r>
      <w:r w:rsidR="000E1B7F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 xml:space="preserve"> 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«Изобрази героя».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«Колобок – колючий бок».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Знакомство с содержанием сказки В. Бианки. Показ настольного театра.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Вопросы по содержанию.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> 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Рассматривание иллюстраций к сказке с обсуждением характерных особенностей персонажей.</w:t>
      </w: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9.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Колобок-</w:t>
      </w:r>
      <w:r w:rsidR="000E1B7F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 xml:space="preserve"> </w:t>
      </w: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Колючий бок.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Развивать творческие способности;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вызвать эмоциональный отклик детей на выступление перед зрителями.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Драматизация сказки</w:t>
      </w:r>
      <w:r w:rsidR="000E1B7F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 xml:space="preserve"> 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«Колобок – колючий бок».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Январь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10. Наша дружба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Воспитывать у детей чувство осознанной необходимости друг в друге, понимание взаимопомощи, дружбы; развивать воображение и учить детей высказываться; учить восприятию сюжета игры.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Беседа о друзьях. Чтение стихотворения. Рассказывание сказки «Лучшие друзья».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> 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Игра «Скажи о друге ласковое слово».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11. Если с другом вышел в путь.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Продолжать развивать диалогическую и монологическую речь детей, артикуляцию и дикцию, мимику.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Развивать артикуляционный аппарат и интонационную выразительность речи, работать над формированием правильной, четкой речи.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lastRenderedPageBreak/>
        <w:t xml:space="preserve">Занятие </w:t>
      </w:r>
      <w:r w:rsidRPr="00216A99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«</w:t>
      </w:r>
      <w:r w:rsidRPr="00216A99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Путешествие в сказку</w:t>
      </w:r>
      <w:r w:rsidR="000E1B7F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»</w:t>
      </w:r>
      <w:r w:rsidRPr="00216A99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с элементами театрализации сказки «Волк и семеро козлят» на новый лад.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Упражнение на развитие внимания: «Давайте потанцуем» </w:t>
      </w:r>
      <w:proofErr w:type="spellStart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Н.Сорокиной</w:t>
      </w:r>
      <w:proofErr w:type="spellEnd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Упражнение на выражение эмоций: «Девочки и мальчики» </w:t>
      </w:r>
      <w:proofErr w:type="spellStart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Н.Сорокиной</w:t>
      </w:r>
      <w:proofErr w:type="spellEnd"/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12.Все мы делим пополам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Продолжать развивать диалогическую и монологическую речь детей, артикуляцию и дикцию, мимику.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Порадовать детей, создать дружественную атмосферу занятия.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Распределение ролей в сказке «Сорока-Белобока» (окончание). Работа с подгруппой детей по ролям.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Театральные этюды по рассказам К. Ушинского «Спор животных.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Выставка работ фотогазеты «Мы и театр».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Рассказывание детьми сказки «Лучшие друзья».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> 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Музыкально-ритмическая композиция</w:t>
      </w:r>
      <w:r w:rsidR="000E1B7F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 xml:space="preserve"> 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«Все мы делим пополам».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13.Лучшие друзья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Развивать творческие способности.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Постановка сказки для детей детского сада.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Побуждать детей импровизировать и самих придумывать сюжет для театра.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Подготовка и драматизация сказки</w:t>
      </w:r>
      <w:r w:rsidR="000E1B7F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 xml:space="preserve"> 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«Лучшие друзья».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Сочиняем сказку сами.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Default="00216A99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Февраль</w:t>
      </w:r>
    </w:p>
    <w:p w:rsidR="000E1B7F" w:rsidRPr="00216A99" w:rsidRDefault="000E1B7F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14. Мимика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Вовлечь детей в игровой сюжет; побуждать к двигательной имитации, учить импровизировать, в рамках заданной ситуации.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Работа над чувствами и эмоциями.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Игра «Что я умею».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> 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Чтение стихотворения </w:t>
      </w:r>
      <w:proofErr w:type="spellStart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Б.Заходера</w:t>
      </w:r>
      <w:proofErr w:type="spellEnd"/>
      <w:r w:rsidR="000E1B7F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 xml:space="preserve"> 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«Вот как я умею».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Упражнения на выразительность движений и мимики.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Мимические этюды у зеркала.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Изготовление театра совместно с родителями.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Д/и «Эмоции», «Моё настроение».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Конкурс «Игрушка для театрального уголка своими руками»</w:t>
      </w: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15.Играеи в театр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Музыкальное оформление сказки «Сорока-Белобока». Познакомить детей с новым словом - декорация, а также с театральными профессиями костюмера и гримера. Упражнения-превращения «Деревянные и тряпичные куклы», «Лисичка подслушивает». Упражнение на интонационную выразительность «Курочка и Петушок» </w:t>
      </w:r>
      <w:proofErr w:type="spellStart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С.Насауленко</w:t>
      </w:r>
      <w:proofErr w:type="spellEnd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Упражнение на развитие дикции: скороговорка «Вез корабль карамель». 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Учить детей композиционному построению сцены. Разыграть диалоги в сказке «Сорока-Белобока». Развивать мимику, жесты, умение интонационно выразить обиду, радость, удивление. Подводить детей к самостоятельному показу сказки.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Театральные этюды по рассказу К. Ушинского </w:t>
      </w:r>
      <w:r w:rsidRPr="00216A99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«Играющие собаки».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Работа над выразительным исполнением ролей в сказке «Сорока-Белобока». Подбор и примерка костюмов героев.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Подготовка с детьми афиши спектакля.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Инсценировка сказки «Сорока-Белобока». 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Роль </w:t>
      </w:r>
      <w:r w:rsidR="000E1B7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ведущего исполняет взрослый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остальные роли - дети. На спектакль приглашаются дети средней группы, родители, сотрудники учреждения.</w:t>
      </w: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16.Страна воображения.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Создать положительный эмоциональный настрой;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Учить действовать с воображаемыми предметами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Упражнения на развитие воображения и внимания:</w:t>
      </w:r>
      <w:r w:rsidRPr="00216A99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> 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«Ковер-самолет»,</w:t>
      </w:r>
      <w:r w:rsidR="000E1B7F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 xml:space="preserve"> 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«Давайте потанцуем».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17.Наше настроение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Побуждать детей к выражению образов героев в движении, мимике, эмоциях; дать представление об основных эмоциях.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Этюды на выражение основных эмоций:</w:t>
      </w:r>
      <w:r w:rsidRPr="00216A99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> 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«Чуть-чуть грустно»,</w:t>
      </w:r>
      <w:r w:rsidR="000E1B7F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 xml:space="preserve"> 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«Курица с цыплятами»,</w:t>
      </w:r>
      <w:r w:rsidR="000E1B7F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 xml:space="preserve"> 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«Гусь».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Default="00216A99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Март</w:t>
      </w:r>
    </w:p>
    <w:p w:rsidR="000E1B7F" w:rsidRPr="00216A99" w:rsidRDefault="000E1B7F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18. Веселые артисты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Закрепить впечатления детей от постановки сказки «Сорока-Белобока». Способствовать развитию творческого мышления и воображения: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Закрепить умение детей самостоятельно искать способы действий для передачи образа. Упражнять детей в умении передавать различные чувства. Учить пользоваться мимикой, жестом:</w:t>
      </w:r>
    </w:p>
    <w:p w:rsidR="000E1B7F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а) упражнение «Представьте, что вы - художник»; б) упражнение с игрушками «Сочини сказку»; в) на развитие пластики - «У оленя дом большой».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Консультация для родителей на тему «Эмоции и их роль в жизни ребёнка». 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1)мимические этюды «Ем лимон», «Тепло — холодно»;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2)на выразительность жеста: «Артисты пантомимы».</w:t>
      </w:r>
    </w:p>
    <w:p w:rsidR="00216A99" w:rsidRPr="00216A99" w:rsidRDefault="00216A99" w:rsidP="00216A99">
      <w:pPr>
        <w:shd w:val="clear" w:color="auto" w:fill="FFFFFF"/>
        <w:spacing w:after="24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19.Шуточные этюды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Вовлечь детей в сюжетно – игровую ситуацию; учить выразительной мимике и движениям в играх-этюдах.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Пантомимические этюды /Озорной щенок, щенок ищет и т.д./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Игра «Ай, </w:t>
      </w:r>
      <w:proofErr w:type="spellStart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дили</w:t>
      </w:r>
      <w:proofErr w:type="spellEnd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дили</w:t>
      </w:r>
      <w:proofErr w:type="spellEnd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.»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Разминка для голоса «И-</w:t>
      </w:r>
      <w:proofErr w:type="spellStart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го</w:t>
      </w:r>
      <w:proofErr w:type="spellEnd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</w:t>
      </w:r>
      <w:proofErr w:type="spellStart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го</w:t>
      </w:r>
      <w:proofErr w:type="spellEnd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!»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Игра – оркестр «Музыка для лошадки».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lastRenderedPageBreak/>
        <w:t>20. Добрые слова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Побуждать к активному восприятию стихотворения; исполнять музыкальную композицию, передавая образ доброты и дружбы.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Добиваться яркой выразительности в передаче образов в соответствии с событиями и переживаниями героев, менять интонацию, выражение лица. 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Чтение стихотворения «Добрые слова».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> 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Игра « Назови вежливое слово».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> 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Музыкально-ритмическая композиция</w:t>
      </w:r>
      <w:r w:rsidR="000E1B7F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 xml:space="preserve">  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«Если добрый </w:t>
      </w:r>
      <w:r w:rsidR="000E1B7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ты», 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«Волшебная дверь».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Скороговорки на развитие дикции: «Посреди двора - дрова», «Маша шла, шла, шла», «Шла Саша по шоссе».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0E1B7F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21.Музыкальное путешествие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Учить красиво двигаться под музыку, выражать эмоции через танцевальные движения, развивать музыкальные способности.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Музыкально-ритмические композиции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> 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«Веселые путешественники»,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> 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«Разноцветная игра».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Default="000E1B7F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Апрель</w:t>
      </w:r>
    </w:p>
    <w:p w:rsidR="000E1B7F" w:rsidRPr="00216A99" w:rsidRDefault="000E1B7F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22.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Домашние любимцы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Дать представление о жизни домашних животных; учить воплощаться в роли и ролевому поведению; использовать звукоподражание.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Рассказывание сказки </w:t>
      </w:r>
      <w:proofErr w:type="spellStart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В.Сутеева</w:t>
      </w:r>
      <w:proofErr w:type="spellEnd"/>
      <w:r w:rsidR="00655483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 xml:space="preserve"> 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«Кто сказал «мяу»?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> 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Пантомимическая игра</w:t>
      </w:r>
      <w:r w:rsidR="00655483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 xml:space="preserve"> 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«Угадай, кого покажу».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23.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Мой щенок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Учить детей взаимодействовать друг с другом в произношении диалогов; упражнять в звукоподражании.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Упражнения в интонирование диалогов. Пантомимическая игра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> 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«Угадай, кого встретил щенок?»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24.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Кто сказал мяу?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Создать положительный эмоциональный настрой перед выступлением.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Подготовка к драматизации.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> 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Драматизация сказки</w:t>
      </w:r>
      <w:r w:rsidR="00655483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 xml:space="preserve"> 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«Кто сказал «мяу»?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25. Весенний дождь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Порадовать детей,  развивать эмоциональную отзывчивость на музыку, учить ролевому воплощению, побуждать к двигательной активности.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Рассказывание сказки В. </w:t>
      </w:r>
      <w:proofErr w:type="spellStart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Сутеева</w:t>
      </w:r>
      <w:proofErr w:type="spellEnd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«Под грибом». Беседа по содержанию.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Игра  «Дождливо - солнечно».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Этюд – игра «Цветы на полянке». Танец – игра  «Цветочный вальс».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26. Выйдем мы в лесок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Развивать воображение детей, учить высказываться, учить выразительно двигаться под музыку.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Загадки по сказке.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> 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Игра-конкурс «Попросись под грибок».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Рассматривание иллюстраций к сказке.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> 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Игра «Узнай, кто попросился под грибок».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27.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Пойми меня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Учить передавать характерные движения и мимику героев сказки, побуждать к двигательной активности.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Игра-имитация «Пойми меня».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> 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Разучивание музыкально-ритмических композиций к сказке.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Заключительная пляска.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28.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Под грибком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Учить воплощаться </w:t>
      </w:r>
      <w:r w:rsidR="006554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роли и ролевому поведению при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публичном выступлении, развивать эстетический вкус.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Драматизация сказки </w:t>
      </w:r>
      <w:proofErr w:type="spellStart"/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В.Сутеева</w:t>
      </w:r>
      <w:proofErr w:type="spellEnd"/>
      <w:r w:rsidR="00655483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 xml:space="preserve"> </w:t>
      </w:r>
      <w:r w:rsidR="006554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 грибом».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Default="00216A99" w:rsidP="00216A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Май</w:t>
      </w:r>
    </w:p>
    <w:p w:rsidR="00655483" w:rsidRPr="00216A99" w:rsidRDefault="00655483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29.</w:t>
      </w:r>
      <w:r w:rsidRPr="00216A9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По следам сказок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Создать радостное настроение, подвести итог занятий за год.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Учить вспоминать знакомые сказки, разыгрывать их, предварительно наряжаясь в костюмы.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Итоговое занятие.</w:t>
      </w:r>
      <w:r w:rsidR="00655483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 xml:space="preserve"> 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Драматизация сказок по желанию детей.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Мониторинг детей.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Анкетирование родителей.</w:t>
      </w:r>
    </w:p>
    <w:p w:rsidR="00216A99" w:rsidRPr="00216A99" w:rsidRDefault="00216A99" w:rsidP="00216A99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Картотеки: «Пальчиковая гимнастика», «Дыхательная гимнастика», «Те</w:t>
      </w:r>
      <w:r w:rsidR="0065548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</w:t>
      </w:r>
      <w:r w:rsidRPr="00216A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трализованные игры и этюды».</w:t>
      </w: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36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216A99" w:rsidRPr="00216A99" w:rsidRDefault="00216A99" w:rsidP="00216A99">
      <w:pPr>
        <w:shd w:val="clear" w:color="auto" w:fill="FFFFFF"/>
        <w:spacing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p w:rsidR="00DE063E" w:rsidRDefault="00DE063E" w:rsidP="00DE063E">
      <w:pPr>
        <w:jc w:val="center"/>
        <w:rPr>
          <w:rFonts w:ascii="Times New Roman" w:hAnsi="Times New Roman" w:cs="Times New Roman"/>
          <w:b/>
          <w:sz w:val="27"/>
          <w:szCs w:val="27"/>
        </w:rPr>
      </w:pPr>
      <w:r w:rsidRPr="00CA7C04">
        <w:rPr>
          <w:rFonts w:ascii="Times New Roman" w:hAnsi="Times New Roman" w:cs="Times New Roman"/>
          <w:b/>
          <w:sz w:val="27"/>
          <w:szCs w:val="27"/>
        </w:rPr>
        <w:lastRenderedPageBreak/>
        <w:t>Список литературы</w:t>
      </w:r>
    </w:p>
    <w:p w:rsidR="00DE063E" w:rsidRPr="00CA7C04" w:rsidRDefault="00DE063E" w:rsidP="00DE063E">
      <w:pPr>
        <w:spacing w:after="0" w:line="36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DE063E" w:rsidRPr="00CA7C04" w:rsidRDefault="00DE063E" w:rsidP="00DE063E">
      <w:pPr>
        <w:pStyle w:val="c6"/>
        <w:shd w:val="clear" w:color="auto" w:fill="FFFFFF"/>
        <w:spacing w:before="0" w:beforeAutospacing="0" w:after="0" w:afterAutospacing="0" w:line="360" w:lineRule="auto"/>
        <w:ind w:firstLine="360"/>
        <w:rPr>
          <w:color w:val="000000"/>
          <w:sz w:val="27"/>
          <w:szCs w:val="27"/>
        </w:rPr>
      </w:pPr>
      <w:r w:rsidRPr="00CA7C04">
        <w:rPr>
          <w:rStyle w:val="c0"/>
          <w:color w:val="000000"/>
          <w:sz w:val="27"/>
          <w:szCs w:val="27"/>
        </w:rPr>
        <w:t>1. Артемова Л. В. «</w:t>
      </w:r>
      <w:r w:rsidRPr="00CA7C04">
        <w:rPr>
          <w:rStyle w:val="c4"/>
          <w:bCs/>
          <w:color w:val="000000"/>
          <w:sz w:val="27"/>
          <w:szCs w:val="27"/>
        </w:rPr>
        <w:t>Театрализованные игры дошкольников</w:t>
      </w:r>
      <w:r w:rsidRPr="00CA7C04">
        <w:rPr>
          <w:rStyle w:val="c0"/>
          <w:color w:val="000000"/>
          <w:sz w:val="27"/>
          <w:szCs w:val="27"/>
        </w:rPr>
        <w:t>» – М.: Просвещение, 1991.</w:t>
      </w:r>
    </w:p>
    <w:p w:rsidR="00DE063E" w:rsidRPr="00CA7C04" w:rsidRDefault="00DE063E" w:rsidP="00DE063E">
      <w:pPr>
        <w:pStyle w:val="c6"/>
        <w:shd w:val="clear" w:color="auto" w:fill="FFFFFF"/>
        <w:spacing w:before="0" w:beforeAutospacing="0" w:after="0" w:afterAutospacing="0" w:line="360" w:lineRule="auto"/>
        <w:ind w:firstLine="360"/>
        <w:rPr>
          <w:color w:val="000000"/>
          <w:sz w:val="27"/>
          <w:szCs w:val="27"/>
          <w:shd w:val="clear" w:color="auto" w:fill="FFFFFF"/>
        </w:rPr>
      </w:pPr>
      <w:r w:rsidRPr="00CA7C04">
        <w:rPr>
          <w:color w:val="000000"/>
          <w:sz w:val="27"/>
          <w:szCs w:val="27"/>
          <w:shd w:val="clear" w:color="auto" w:fill="FFFFFF"/>
        </w:rPr>
        <w:t>2. Калинина Г. «Давайте устроим театр! Домашний театр как средство воспитания» – М.: Лепта-Книга, 2007</w:t>
      </w:r>
    </w:p>
    <w:p w:rsidR="00DE063E" w:rsidRPr="00CA7C04" w:rsidRDefault="00DE063E" w:rsidP="00DE063E">
      <w:pPr>
        <w:pStyle w:val="c6"/>
        <w:shd w:val="clear" w:color="auto" w:fill="FFFFFF"/>
        <w:spacing w:before="0" w:beforeAutospacing="0" w:after="0" w:afterAutospacing="0" w:line="360" w:lineRule="auto"/>
        <w:ind w:firstLine="360"/>
        <w:rPr>
          <w:rStyle w:val="c0"/>
          <w:color w:val="000000"/>
          <w:sz w:val="27"/>
          <w:szCs w:val="27"/>
        </w:rPr>
      </w:pPr>
      <w:r>
        <w:rPr>
          <w:rStyle w:val="c0"/>
          <w:color w:val="000000"/>
          <w:sz w:val="27"/>
          <w:szCs w:val="27"/>
        </w:rPr>
        <w:t xml:space="preserve">3. </w:t>
      </w:r>
      <w:r w:rsidRPr="00CA7C04">
        <w:rPr>
          <w:rStyle w:val="c0"/>
          <w:color w:val="000000"/>
          <w:sz w:val="27"/>
          <w:szCs w:val="27"/>
        </w:rPr>
        <w:t>Антипина А. Е. «</w:t>
      </w:r>
      <w:r w:rsidRPr="00CA7C04">
        <w:rPr>
          <w:rStyle w:val="c4"/>
          <w:bCs/>
          <w:color w:val="000000"/>
          <w:sz w:val="27"/>
          <w:szCs w:val="27"/>
        </w:rPr>
        <w:t>Театрализованная деятельность в детском саду»</w:t>
      </w:r>
      <w:proofErr w:type="gramStart"/>
      <w:r w:rsidRPr="00CA7C04">
        <w:rPr>
          <w:rStyle w:val="c4"/>
          <w:bCs/>
          <w:color w:val="000000"/>
          <w:sz w:val="27"/>
          <w:szCs w:val="27"/>
        </w:rPr>
        <w:t xml:space="preserve"> </w:t>
      </w:r>
      <w:r w:rsidRPr="00CA7C04">
        <w:rPr>
          <w:rStyle w:val="c0"/>
          <w:color w:val="000000"/>
          <w:sz w:val="27"/>
          <w:szCs w:val="27"/>
        </w:rPr>
        <w:t>:</w:t>
      </w:r>
      <w:proofErr w:type="gramEnd"/>
      <w:r w:rsidRPr="00CA7C04">
        <w:rPr>
          <w:rStyle w:val="c0"/>
          <w:color w:val="000000"/>
          <w:sz w:val="27"/>
          <w:szCs w:val="27"/>
        </w:rPr>
        <w:t xml:space="preserve"> Игры, упражнения, сценарии. – М.: ТЦ Сфера, 2009.</w:t>
      </w:r>
    </w:p>
    <w:p w:rsidR="00DE063E" w:rsidRPr="00CA7C04" w:rsidRDefault="00DE063E" w:rsidP="00DE063E">
      <w:pPr>
        <w:pStyle w:val="c6"/>
        <w:shd w:val="clear" w:color="auto" w:fill="FFFFFF"/>
        <w:spacing w:before="0" w:beforeAutospacing="0" w:after="0" w:afterAutospacing="0" w:line="360" w:lineRule="auto"/>
        <w:ind w:firstLine="360"/>
        <w:rPr>
          <w:rStyle w:val="c0"/>
          <w:color w:val="000000"/>
          <w:sz w:val="27"/>
          <w:szCs w:val="27"/>
        </w:rPr>
      </w:pPr>
      <w:r>
        <w:rPr>
          <w:rStyle w:val="c0"/>
          <w:color w:val="000000"/>
          <w:sz w:val="27"/>
          <w:szCs w:val="27"/>
        </w:rPr>
        <w:t xml:space="preserve">4. </w:t>
      </w:r>
      <w:r w:rsidRPr="00CA7C04">
        <w:rPr>
          <w:rStyle w:val="c0"/>
          <w:color w:val="000000"/>
          <w:sz w:val="27"/>
          <w:szCs w:val="27"/>
        </w:rPr>
        <w:t>Гончарова О.В. и др. «Театральная палитра: Программа художественн</w:t>
      </w:r>
      <w:proofErr w:type="gramStart"/>
      <w:r w:rsidRPr="00CA7C04">
        <w:rPr>
          <w:rStyle w:val="c0"/>
          <w:color w:val="000000"/>
          <w:sz w:val="27"/>
          <w:szCs w:val="27"/>
        </w:rPr>
        <w:t>о-</w:t>
      </w:r>
      <w:proofErr w:type="gramEnd"/>
      <w:r w:rsidRPr="00CA7C04">
        <w:rPr>
          <w:rStyle w:val="c0"/>
          <w:color w:val="000000"/>
          <w:sz w:val="27"/>
          <w:szCs w:val="27"/>
        </w:rPr>
        <w:t xml:space="preserve"> эстетического воспитания» – М.: ТЦ Сфера,2010.</w:t>
      </w:r>
    </w:p>
    <w:p w:rsidR="00DE063E" w:rsidRPr="00CA7C04" w:rsidRDefault="00DE063E" w:rsidP="00DE063E">
      <w:pPr>
        <w:spacing w:after="0" w:line="360" w:lineRule="auto"/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    5. </w:t>
      </w:r>
      <w:r w:rsidRPr="00CA7C04"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</w:rPr>
        <w:t>Шорыгина Т.А. «Праздники в детском саду» – М.: ТЦ Сфера, 2010.</w:t>
      </w:r>
    </w:p>
    <w:p w:rsidR="00DE063E" w:rsidRPr="00C43885" w:rsidRDefault="00DE063E" w:rsidP="00DE063E">
      <w:pPr>
        <w:spacing w:after="0" w:line="36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    6. </w:t>
      </w:r>
      <w:r w:rsidRPr="00CA7C04"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</w:rPr>
        <w:t>Шорыгина Т.А. «Беседы о характере и чувствах» Методические рекомендации. – М.: ТЦ Сфера, 2013.</w:t>
      </w:r>
      <w:r w:rsidRPr="00CA7C04"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Style w:val="c0"/>
          <w:rFonts w:ascii="Times New Roman" w:hAnsi="Times New Roman" w:cs="Times New Roman"/>
          <w:color w:val="000000"/>
          <w:sz w:val="27"/>
          <w:szCs w:val="27"/>
        </w:rPr>
        <w:t xml:space="preserve">     7. </w:t>
      </w:r>
      <w:proofErr w:type="spellStart"/>
      <w:r w:rsidRPr="00CA7C04">
        <w:rPr>
          <w:rStyle w:val="c0"/>
          <w:rFonts w:ascii="Times New Roman" w:hAnsi="Times New Roman" w:cs="Times New Roman"/>
          <w:color w:val="000000"/>
          <w:sz w:val="27"/>
          <w:szCs w:val="27"/>
        </w:rPr>
        <w:t>Маханёва</w:t>
      </w:r>
      <w:proofErr w:type="spellEnd"/>
      <w:r w:rsidRPr="00CA7C04">
        <w:rPr>
          <w:rStyle w:val="c0"/>
          <w:rFonts w:ascii="Times New Roman" w:hAnsi="Times New Roman" w:cs="Times New Roman"/>
          <w:color w:val="000000"/>
          <w:sz w:val="27"/>
          <w:szCs w:val="27"/>
        </w:rPr>
        <w:t xml:space="preserve"> М. Д. </w:t>
      </w:r>
      <w:r w:rsidRPr="00CA7C04">
        <w:rPr>
          <w:rStyle w:val="c17"/>
          <w:rFonts w:ascii="Times New Roman" w:hAnsi="Times New Roman" w:cs="Times New Roman"/>
          <w:iCs/>
          <w:color w:val="000000"/>
          <w:sz w:val="27"/>
          <w:szCs w:val="27"/>
        </w:rPr>
        <w:t>«</w:t>
      </w:r>
      <w:r w:rsidRPr="00CA7C04">
        <w:rPr>
          <w:rStyle w:val="c7"/>
          <w:rFonts w:ascii="Times New Roman" w:hAnsi="Times New Roman" w:cs="Times New Roman"/>
          <w:bCs/>
          <w:iCs/>
          <w:color w:val="000000"/>
          <w:sz w:val="27"/>
          <w:szCs w:val="27"/>
        </w:rPr>
        <w:t>Театрализованные</w:t>
      </w:r>
      <w:r w:rsidRPr="00CA7C04">
        <w:rPr>
          <w:rStyle w:val="c17"/>
          <w:rFonts w:ascii="Times New Roman" w:hAnsi="Times New Roman" w:cs="Times New Roman"/>
          <w:iCs/>
          <w:color w:val="000000"/>
          <w:sz w:val="27"/>
          <w:szCs w:val="27"/>
        </w:rPr>
        <w:t> занятия в детском саду»</w:t>
      </w:r>
      <w:r w:rsidRPr="00CA7C04">
        <w:rPr>
          <w:rStyle w:val="c0"/>
          <w:rFonts w:ascii="Times New Roman" w:hAnsi="Times New Roman" w:cs="Times New Roman"/>
          <w:color w:val="000000"/>
          <w:sz w:val="27"/>
          <w:szCs w:val="27"/>
        </w:rPr>
        <w:t> - М.: ТЦ </w:t>
      </w:r>
      <w:r w:rsidRPr="00CA7C04">
        <w:rPr>
          <w:rStyle w:val="c17"/>
          <w:rFonts w:ascii="Times New Roman" w:hAnsi="Times New Roman" w:cs="Times New Roman"/>
          <w:iCs/>
          <w:color w:val="000000"/>
          <w:sz w:val="27"/>
          <w:szCs w:val="27"/>
        </w:rPr>
        <w:t>«Сфера»</w:t>
      </w:r>
      <w:r w:rsidRPr="00CA7C04">
        <w:rPr>
          <w:rStyle w:val="c0"/>
          <w:rFonts w:ascii="Times New Roman" w:hAnsi="Times New Roman" w:cs="Times New Roman"/>
          <w:color w:val="000000"/>
          <w:sz w:val="27"/>
          <w:szCs w:val="27"/>
        </w:rPr>
        <w:t>, 2013</w:t>
      </w:r>
    </w:p>
    <w:p w:rsidR="00DE063E" w:rsidRPr="00CA7C04" w:rsidRDefault="00DE063E" w:rsidP="00DE063E">
      <w:pPr>
        <w:spacing w:after="0" w:line="36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    8. </w:t>
      </w:r>
      <w:r w:rsidRPr="00CA7C04">
        <w:rPr>
          <w:rStyle w:val="c0"/>
          <w:rFonts w:ascii="Times New Roman" w:hAnsi="Times New Roman" w:cs="Times New Roman"/>
          <w:color w:val="000000"/>
          <w:sz w:val="27"/>
          <w:szCs w:val="27"/>
        </w:rPr>
        <w:t xml:space="preserve">Гришаева Н. П. «Современные технологии эффективной социализации ребенка в дошкольной образовательной организации» – М.: </w:t>
      </w:r>
      <w:proofErr w:type="spellStart"/>
      <w:r w:rsidRPr="00CA7C04">
        <w:rPr>
          <w:rStyle w:val="c0"/>
          <w:rFonts w:ascii="Times New Roman" w:hAnsi="Times New Roman" w:cs="Times New Roman"/>
          <w:color w:val="000000"/>
          <w:sz w:val="27"/>
          <w:szCs w:val="27"/>
        </w:rPr>
        <w:t>Вентана</w:t>
      </w:r>
      <w:proofErr w:type="spellEnd"/>
      <w:r w:rsidRPr="00CA7C04">
        <w:rPr>
          <w:rStyle w:val="c0"/>
          <w:rFonts w:ascii="Times New Roman" w:hAnsi="Times New Roman" w:cs="Times New Roman"/>
          <w:color w:val="000000"/>
          <w:sz w:val="27"/>
          <w:szCs w:val="27"/>
        </w:rPr>
        <w:t xml:space="preserve"> – Граф, 2015.</w:t>
      </w:r>
      <w:bookmarkStart w:id="0" w:name="_GoBack"/>
      <w:bookmarkEnd w:id="0"/>
    </w:p>
    <w:p w:rsidR="00DE063E" w:rsidRDefault="00DE063E" w:rsidP="00DE063E">
      <w:pPr>
        <w:pStyle w:val="c6"/>
        <w:shd w:val="clear" w:color="auto" w:fill="FFFFFF"/>
        <w:spacing w:before="0" w:beforeAutospacing="0" w:after="0" w:afterAutospacing="0" w:line="360" w:lineRule="auto"/>
        <w:ind w:firstLine="360"/>
        <w:rPr>
          <w:sz w:val="27"/>
          <w:szCs w:val="27"/>
          <w:shd w:val="clear" w:color="auto" w:fill="FFFFFF"/>
        </w:rPr>
      </w:pPr>
      <w:r>
        <w:rPr>
          <w:sz w:val="27"/>
          <w:szCs w:val="27"/>
          <w:shd w:val="clear" w:color="auto" w:fill="FFFFFF"/>
        </w:rPr>
        <w:t xml:space="preserve">9. </w:t>
      </w:r>
      <w:r w:rsidRPr="008D5100">
        <w:rPr>
          <w:sz w:val="27"/>
          <w:szCs w:val="27"/>
          <w:shd w:val="clear" w:color="auto" w:fill="FFFFFF"/>
        </w:rPr>
        <w:t xml:space="preserve">Интернет ресурсы: </w:t>
      </w:r>
      <w:proofErr w:type="spellStart"/>
      <w:r w:rsidRPr="008D5100">
        <w:rPr>
          <w:sz w:val="27"/>
          <w:szCs w:val="27"/>
          <w:shd w:val="clear" w:color="auto" w:fill="FFFFFF"/>
        </w:rPr>
        <w:t>Маам</w:t>
      </w:r>
      <w:proofErr w:type="gramStart"/>
      <w:r w:rsidRPr="008D5100">
        <w:rPr>
          <w:sz w:val="27"/>
          <w:szCs w:val="27"/>
          <w:shd w:val="clear" w:color="auto" w:fill="FFFFFF"/>
        </w:rPr>
        <w:t>.р</w:t>
      </w:r>
      <w:proofErr w:type="gramEnd"/>
      <w:r w:rsidRPr="008D5100">
        <w:rPr>
          <w:sz w:val="27"/>
          <w:szCs w:val="27"/>
          <w:shd w:val="clear" w:color="auto" w:fill="FFFFFF"/>
        </w:rPr>
        <w:t>у</w:t>
      </w:r>
      <w:proofErr w:type="spellEnd"/>
      <w:r w:rsidRPr="008D5100">
        <w:rPr>
          <w:sz w:val="27"/>
          <w:szCs w:val="27"/>
          <w:shd w:val="clear" w:color="auto" w:fill="FFFFFF"/>
        </w:rPr>
        <w:t xml:space="preserve"> </w:t>
      </w:r>
      <w:r>
        <w:rPr>
          <w:sz w:val="27"/>
          <w:szCs w:val="27"/>
          <w:shd w:val="clear" w:color="auto" w:fill="FFFFFF"/>
        </w:rPr>
        <w:t xml:space="preserve"> </w:t>
      </w:r>
      <w:hyperlink r:id="rId5" w:tgtFrame="_blank" w:history="1">
        <w:r w:rsidRPr="008D5100">
          <w:rPr>
            <w:rStyle w:val="a3"/>
            <w:color w:val="auto"/>
            <w:sz w:val="27"/>
            <w:szCs w:val="27"/>
            <w:u w:val="none"/>
          </w:rPr>
          <w:t>http://www.maam.ru</w:t>
        </w:r>
      </w:hyperlink>
      <w:r w:rsidRPr="008D5100">
        <w:rPr>
          <w:sz w:val="27"/>
          <w:szCs w:val="27"/>
          <w:shd w:val="clear" w:color="auto" w:fill="FFFFFF"/>
        </w:rPr>
        <w:t>.</w:t>
      </w:r>
    </w:p>
    <w:p w:rsidR="009F7804" w:rsidRDefault="00DE063E" w:rsidP="00DE063E">
      <w:r>
        <w:rPr>
          <w:sz w:val="27"/>
          <w:szCs w:val="27"/>
          <w:shd w:val="clear" w:color="auto" w:fill="FFFFFF"/>
        </w:rPr>
        <w:t xml:space="preserve">                                     </w:t>
      </w:r>
      <w:proofErr w:type="gramStart"/>
      <w:r>
        <w:rPr>
          <w:sz w:val="27"/>
          <w:szCs w:val="27"/>
          <w:shd w:val="clear" w:color="auto" w:fill="FFFFFF"/>
        </w:rPr>
        <w:t>Я-</w:t>
      </w:r>
      <w:proofErr w:type="gramEnd"/>
      <w:r>
        <w:rPr>
          <w:sz w:val="27"/>
          <w:szCs w:val="27"/>
          <w:shd w:val="clear" w:color="auto" w:fill="FFFFFF"/>
        </w:rPr>
        <w:t xml:space="preserve"> воспитатель</w:t>
      </w:r>
      <w:r w:rsidRPr="00863A2A">
        <w:rPr>
          <w:sz w:val="27"/>
          <w:szCs w:val="27"/>
          <w:shd w:val="clear" w:color="auto" w:fill="FFFFFF"/>
        </w:rPr>
        <w:t xml:space="preserve"> </w:t>
      </w:r>
      <w:hyperlink r:id="rId6" w:history="1">
        <w:r w:rsidRPr="00863A2A">
          <w:rPr>
            <w:rStyle w:val="a3"/>
            <w:color w:val="auto"/>
            <w:sz w:val="27"/>
            <w:szCs w:val="27"/>
            <w:u w:val="none"/>
          </w:rPr>
          <w:t>https://vk.me/yavosp</w:t>
        </w:r>
      </w:hyperlink>
    </w:p>
    <w:sectPr w:rsidR="009F78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 Sans">
    <w:altName w:val="Times New Roman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6A99"/>
    <w:rsid w:val="000602F2"/>
    <w:rsid w:val="000C6ADB"/>
    <w:rsid w:val="000D6EA5"/>
    <w:rsid w:val="000E1B7F"/>
    <w:rsid w:val="00197D7E"/>
    <w:rsid w:val="00216A99"/>
    <w:rsid w:val="00655483"/>
    <w:rsid w:val="009F7804"/>
    <w:rsid w:val="00B15736"/>
    <w:rsid w:val="00DE063E"/>
    <w:rsid w:val="00F50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DE06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E063E"/>
  </w:style>
  <w:style w:type="character" w:customStyle="1" w:styleId="c17">
    <w:name w:val="c17"/>
    <w:basedOn w:val="a0"/>
    <w:rsid w:val="00DE063E"/>
  </w:style>
  <w:style w:type="character" w:customStyle="1" w:styleId="c7">
    <w:name w:val="c7"/>
    <w:basedOn w:val="a0"/>
    <w:rsid w:val="00DE063E"/>
  </w:style>
  <w:style w:type="character" w:customStyle="1" w:styleId="c4">
    <w:name w:val="c4"/>
    <w:basedOn w:val="a0"/>
    <w:rsid w:val="00DE063E"/>
  </w:style>
  <w:style w:type="character" w:styleId="a3">
    <w:name w:val="Hyperlink"/>
    <w:basedOn w:val="a0"/>
    <w:uiPriority w:val="99"/>
    <w:semiHidden/>
    <w:unhideWhenUsed/>
    <w:rsid w:val="00DE063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DE06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E063E"/>
  </w:style>
  <w:style w:type="character" w:customStyle="1" w:styleId="c17">
    <w:name w:val="c17"/>
    <w:basedOn w:val="a0"/>
    <w:rsid w:val="00DE063E"/>
  </w:style>
  <w:style w:type="character" w:customStyle="1" w:styleId="c7">
    <w:name w:val="c7"/>
    <w:basedOn w:val="a0"/>
    <w:rsid w:val="00DE063E"/>
  </w:style>
  <w:style w:type="character" w:customStyle="1" w:styleId="c4">
    <w:name w:val="c4"/>
    <w:basedOn w:val="a0"/>
    <w:rsid w:val="00DE063E"/>
  </w:style>
  <w:style w:type="character" w:styleId="a3">
    <w:name w:val="Hyperlink"/>
    <w:basedOn w:val="a0"/>
    <w:uiPriority w:val="99"/>
    <w:semiHidden/>
    <w:unhideWhenUsed/>
    <w:rsid w:val="00DE063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120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8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43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81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52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507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390237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6757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264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1497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893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vk.me/yavosp" TargetMode="External"/><Relationship Id="rId5" Type="http://schemas.openxmlformats.org/officeDocument/2006/relationships/hyperlink" Target="http://www.maam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14</Pages>
  <Words>3028</Words>
  <Characters>17261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райнур</dc:creator>
  <cp:keywords/>
  <dc:description/>
  <cp:lastModifiedBy>User</cp:lastModifiedBy>
  <cp:revision>8</cp:revision>
  <dcterms:created xsi:type="dcterms:W3CDTF">2020-05-25T15:29:00Z</dcterms:created>
  <dcterms:modified xsi:type="dcterms:W3CDTF">2020-07-07T05:28:00Z</dcterms:modified>
</cp:coreProperties>
</file>